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3528"/>
        <w:gridCol w:w="4410"/>
        <w:gridCol w:w="2610"/>
        <w:gridCol w:w="2250"/>
        <w:gridCol w:w="900"/>
      </w:tblGrid>
      <w:tr w:rsidR="00A733A9" w:rsidRPr="00926CE8" w:rsidTr="00F6554D">
        <w:trPr>
          <w:trHeight w:val="737"/>
        </w:trPr>
        <w:tc>
          <w:tcPr>
            <w:tcW w:w="3528" w:type="dxa"/>
            <w:shd w:val="clear" w:color="auto" w:fill="F79646" w:themeFill="accent6"/>
            <w:vAlign w:val="center"/>
          </w:tcPr>
          <w:p w:rsidR="00A733A9" w:rsidRDefault="00A733A9" w:rsidP="00A82D5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MEASURE X CATEGORY</w:t>
            </w:r>
          </w:p>
        </w:tc>
        <w:tc>
          <w:tcPr>
            <w:tcW w:w="4410" w:type="dxa"/>
            <w:shd w:val="clear" w:color="auto" w:fill="F79646" w:themeFill="accent6"/>
            <w:vAlign w:val="center"/>
          </w:tcPr>
          <w:p w:rsidR="00A733A9" w:rsidRPr="005B7F3F" w:rsidRDefault="00A733A9" w:rsidP="00A733A9">
            <w:pPr>
              <w:jc w:val="center"/>
              <w:rPr>
                <w:b/>
                <w:sz w:val="28"/>
              </w:rPr>
            </w:pPr>
            <w:r w:rsidRPr="005B7F3F">
              <w:rPr>
                <w:b/>
                <w:sz w:val="28"/>
              </w:rPr>
              <w:t>ORG</w:t>
            </w:r>
            <w:r>
              <w:rPr>
                <w:b/>
                <w:sz w:val="28"/>
              </w:rPr>
              <w:t>ANIZATION</w:t>
            </w:r>
          </w:p>
        </w:tc>
        <w:tc>
          <w:tcPr>
            <w:tcW w:w="2610" w:type="dxa"/>
            <w:shd w:val="clear" w:color="auto" w:fill="F79646" w:themeFill="accent6"/>
            <w:vAlign w:val="center"/>
          </w:tcPr>
          <w:p w:rsidR="00A733A9" w:rsidRPr="005B7F3F" w:rsidRDefault="00A733A9" w:rsidP="00464D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REPRESENTATIVE</w:t>
            </w:r>
          </w:p>
        </w:tc>
        <w:tc>
          <w:tcPr>
            <w:tcW w:w="2250" w:type="dxa"/>
            <w:shd w:val="clear" w:color="auto" w:fill="F79646" w:themeFill="accent6"/>
            <w:vAlign w:val="center"/>
          </w:tcPr>
          <w:p w:rsidR="00A733A9" w:rsidRPr="005B7F3F" w:rsidRDefault="00A733A9" w:rsidP="00464DEB">
            <w:pPr>
              <w:jc w:val="center"/>
              <w:rPr>
                <w:b/>
                <w:sz w:val="28"/>
              </w:rPr>
            </w:pPr>
            <w:r w:rsidRPr="005B7F3F">
              <w:rPr>
                <w:b/>
                <w:sz w:val="28"/>
              </w:rPr>
              <w:t>ALTERNATE</w:t>
            </w: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A733A9" w:rsidRDefault="00A733A9" w:rsidP="00464D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</w:t>
            </w:r>
          </w:p>
          <w:p w:rsidR="00A733A9" w:rsidRPr="00A733A9" w:rsidRDefault="00A733A9" w:rsidP="00464DEB">
            <w:pPr>
              <w:jc w:val="center"/>
              <w:rPr>
                <w:b/>
                <w:sz w:val="24"/>
                <w:szCs w:val="24"/>
              </w:rPr>
            </w:pPr>
            <w:r w:rsidRPr="00A733A9">
              <w:rPr>
                <w:b/>
                <w:sz w:val="24"/>
                <w:szCs w:val="24"/>
              </w:rPr>
              <w:t>(</w:t>
            </w:r>
            <w:proofErr w:type="spellStart"/>
            <w:r w:rsidRPr="00A733A9">
              <w:rPr>
                <w:b/>
                <w:sz w:val="24"/>
                <w:szCs w:val="24"/>
              </w:rPr>
              <w:t>Yrs</w:t>
            </w:r>
            <w:proofErr w:type="spellEnd"/>
            <w:r w:rsidRPr="00A733A9">
              <w:rPr>
                <w:b/>
                <w:sz w:val="24"/>
                <w:szCs w:val="24"/>
              </w:rPr>
              <w:t>)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League of Women Voters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League of Women Voters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Janet Brennan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Howard Fosler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A bona fide taxpayers association</w:t>
            </w:r>
          </w:p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 xml:space="preserve"> - Salinas Valley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Salinas Valley Taxpayers Association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Kevin Dayton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>Rick Giffin</w:t>
            </w:r>
          </w:p>
        </w:tc>
        <w:tc>
          <w:tcPr>
            <w:tcW w:w="900" w:type="dxa"/>
            <w:vAlign w:val="center"/>
          </w:tcPr>
          <w:p w:rsidR="00A733A9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A bona fide taxpayers association</w:t>
            </w:r>
          </w:p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 xml:space="preserve"> - Monterey Peninsula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 xml:space="preserve">Monterey Peninsula </w:t>
            </w:r>
            <w:r>
              <w:rPr>
                <w:szCs w:val="28"/>
              </w:rPr>
              <w:t>Taxpayers Ass</w:t>
            </w:r>
            <w:r w:rsidRPr="005B7F3F">
              <w:rPr>
                <w:szCs w:val="28"/>
              </w:rPr>
              <w:t>n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Tom Rowley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rFonts w:ascii="Calibri" w:hAnsi="Calibri"/>
                <w:color w:val="000000"/>
                <w:szCs w:val="28"/>
              </w:rPr>
              <w:t>Jack Jensen 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Senior or disabled services agency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Community Voice for Aging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Kalah Bumba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Teresa Sullivan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Bicycling Advocate</w:t>
            </w:r>
          </w:p>
        </w:tc>
        <w:tc>
          <w:tcPr>
            <w:tcW w:w="4410" w:type="dxa"/>
            <w:vAlign w:val="center"/>
          </w:tcPr>
          <w:p w:rsidR="00A733A9" w:rsidRPr="005B7F3F" w:rsidRDefault="00394284" w:rsidP="00394284">
            <w:pPr>
              <w:rPr>
                <w:szCs w:val="28"/>
              </w:rPr>
            </w:pPr>
            <w:r>
              <w:rPr>
                <w:szCs w:val="28"/>
              </w:rPr>
              <w:t>N</w:t>
            </w:r>
            <w:r w:rsidR="00A733A9">
              <w:rPr>
                <w:szCs w:val="28"/>
              </w:rPr>
              <w:t>/</w:t>
            </w:r>
            <w:r>
              <w:rPr>
                <w:szCs w:val="28"/>
              </w:rPr>
              <w:t>A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Victoria Beach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Claire Rygg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Transit users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Building Healthy Commun</w:t>
            </w:r>
            <w:r>
              <w:rPr>
                <w:szCs w:val="28"/>
              </w:rPr>
              <w:t>ities</w:t>
            </w:r>
            <w:r w:rsidRPr="005B7F3F">
              <w:rPr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Cesar Lara</w:t>
            </w:r>
            <w:r>
              <w:rPr>
                <w:szCs w:val="28"/>
              </w:rPr>
              <w:t>, Boardmember</w:t>
            </w:r>
          </w:p>
        </w:tc>
        <w:tc>
          <w:tcPr>
            <w:tcW w:w="2250" w:type="dxa"/>
            <w:vAlign w:val="center"/>
          </w:tcPr>
          <w:p w:rsidR="00A733A9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>Soon-to-be h</w:t>
            </w:r>
            <w:r w:rsidRPr="005B7F3F">
              <w:rPr>
                <w:szCs w:val="28"/>
              </w:rPr>
              <w:t xml:space="preserve">ired </w:t>
            </w:r>
          </w:p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Land Use Coordinator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Labor Organization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 xml:space="preserve">Monterey Bay Central Labor Council 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Rod Smalley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Glen Schaller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Central Coast Builders Exchange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Central Coast Builders Exchange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Christie Cromeenes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Cliff Fasnacht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 xml:space="preserve">Chamber of Commerce </w:t>
            </w:r>
          </w:p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– Salinas Valley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 xml:space="preserve">Salinas Valley Chamber of Commerce </w:t>
            </w:r>
          </w:p>
        </w:tc>
        <w:tc>
          <w:tcPr>
            <w:tcW w:w="2610" w:type="dxa"/>
            <w:vAlign w:val="center"/>
          </w:tcPr>
          <w:p w:rsidR="00A733A9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John Haupt</w:t>
            </w:r>
            <w:r>
              <w:rPr>
                <w:szCs w:val="28"/>
              </w:rPr>
              <w:t xml:space="preserve">, </w:t>
            </w:r>
          </w:p>
          <w:p w:rsidR="00A733A9" w:rsidRPr="005B7F3F" w:rsidRDefault="004F6E0B" w:rsidP="004F6E0B">
            <w:pPr>
              <w:rPr>
                <w:szCs w:val="28"/>
              </w:rPr>
            </w:pPr>
            <w:r>
              <w:rPr>
                <w:szCs w:val="28"/>
              </w:rPr>
              <w:t xml:space="preserve">Blach </w:t>
            </w:r>
            <w:r w:rsidR="00A733A9">
              <w:rPr>
                <w:szCs w:val="28"/>
              </w:rPr>
              <w:t>Construction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John Bailey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Chamber of C</w:t>
            </w:r>
            <w:r w:rsidR="00D91372">
              <w:rPr>
                <w:szCs w:val="28"/>
              </w:rPr>
              <w:t>ommerce</w:t>
            </w:r>
            <w:r>
              <w:rPr>
                <w:szCs w:val="28"/>
              </w:rPr>
              <w:t xml:space="preserve"> </w:t>
            </w:r>
          </w:p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– Monterey Peninsula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Monterey Peninsula Chamber of Commerce</w:t>
            </w:r>
          </w:p>
        </w:tc>
        <w:tc>
          <w:tcPr>
            <w:tcW w:w="2610" w:type="dxa"/>
            <w:vAlign w:val="center"/>
          </w:tcPr>
          <w:p w:rsidR="00A733A9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Dan Limesand</w:t>
            </w:r>
            <w:r>
              <w:rPr>
                <w:szCs w:val="28"/>
              </w:rPr>
              <w:t xml:space="preserve">, </w:t>
            </w:r>
          </w:p>
          <w:p w:rsidR="00A733A9" w:rsidRPr="005B7F3F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>Community Hospital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D463FE">
            <w:pPr>
              <w:rPr>
                <w:szCs w:val="28"/>
              </w:rPr>
            </w:pPr>
            <w:r>
              <w:rPr>
                <w:szCs w:val="28"/>
              </w:rPr>
              <w:t>Jody Hansen</w:t>
            </w:r>
          </w:p>
        </w:tc>
        <w:tc>
          <w:tcPr>
            <w:tcW w:w="900" w:type="dxa"/>
            <w:vAlign w:val="center"/>
          </w:tcPr>
          <w:p w:rsidR="00A733A9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6554D" w:rsidRPr="005B7F3F" w:rsidTr="00F6554D">
        <w:trPr>
          <w:trHeight w:val="576"/>
        </w:trPr>
        <w:tc>
          <w:tcPr>
            <w:tcW w:w="3528" w:type="dxa"/>
            <w:vAlign w:val="center"/>
          </w:tcPr>
          <w:p w:rsidR="00F6554D" w:rsidRPr="005B7F3F" w:rsidRDefault="00F6554D" w:rsidP="00A82D54">
            <w:pPr>
              <w:rPr>
                <w:szCs w:val="28"/>
              </w:rPr>
            </w:pPr>
            <w:r>
              <w:rPr>
                <w:szCs w:val="28"/>
              </w:rPr>
              <w:t>Habitat Preservation</w:t>
            </w:r>
          </w:p>
        </w:tc>
        <w:tc>
          <w:tcPr>
            <w:tcW w:w="4410" w:type="dxa"/>
            <w:vAlign w:val="center"/>
          </w:tcPr>
          <w:p w:rsidR="00F6554D" w:rsidRPr="005B7F3F" w:rsidRDefault="00F6554D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Sierra Club, Ventana Chapter</w:t>
            </w:r>
          </w:p>
        </w:tc>
        <w:tc>
          <w:tcPr>
            <w:tcW w:w="2610" w:type="dxa"/>
            <w:vAlign w:val="center"/>
          </w:tcPr>
          <w:p w:rsidR="00F6554D" w:rsidRPr="005B7F3F" w:rsidRDefault="00F6554D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Scott Waltz</w:t>
            </w:r>
          </w:p>
        </w:tc>
        <w:tc>
          <w:tcPr>
            <w:tcW w:w="2250" w:type="dxa"/>
            <w:vAlign w:val="center"/>
          </w:tcPr>
          <w:p w:rsidR="00F6554D" w:rsidRPr="005B7F3F" w:rsidRDefault="00F6554D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Rita Dalessio</w:t>
            </w:r>
          </w:p>
        </w:tc>
        <w:tc>
          <w:tcPr>
            <w:tcW w:w="900" w:type="dxa"/>
            <w:vAlign w:val="center"/>
          </w:tcPr>
          <w:p w:rsidR="00F6554D" w:rsidRPr="005B7F3F" w:rsidRDefault="00F6554D" w:rsidP="00A82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6554D" w:rsidTr="00F6554D">
        <w:trPr>
          <w:trHeight w:val="576"/>
        </w:trPr>
        <w:tc>
          <w:tcPr>
            <w:tcW w:w="3528" w:type="dxa"/>
            <w:vAlign w:val="center"/>
          </w:tcPr>
          <w:p w:rsidR="00F6554D" w:rsidRPr="005B7F3F" w:rsidRDefault="00F6554D" w:rsidP="00A82D54">
            <w:pPr>
              <w:rPr>
                <w:szCs w:val="28"/>
              </w:rPr>
            </w:pPr>
            <w:r>
              <w:rPr>
                <w:szCs w:val="28"/>
              </w:rPr>
              <w:t>Hospitality</w:t>
            </w:r>
          </w:p>
        </w:tc>
        <w:tc>
          <w:tcPr>
            <w:tcW w:w="4410" w:type="dxa"/>
            <w:vAlign w:val="center"/>
          </w:tcPr>
          <w:p w:rsidR="00F6554D" w:rsidRPr="005B7F3F" w:rsidRDefault="00F6554D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 xml:space="preserve">Monterey </w:t>
            </w:r>
            <w:r>
              <w:rPr>
                <w:szCs w:val="28"/>
              </w:rPr>
              <w:t>Peninsula Hospitality Ass</w:t>
            </w:r>
            <w:r w:rsidRPr="005B7F3F">
              <w:rPr>
                <w:szCs w:val="28"/>
              </w:rPr>
              <w:t>n</w:t>
            </w:r>
          </w:p>
        </w:tc>
        <w:tc>
          <w:tcPr>
            <w:tcW w:w="2610" w:type="dxa"/>
            <w:vAlign w:val="center"/>
          </w:tcPr>
          <w:p w:rsidR="00F6554D" w:rsidRDefault="00F6554D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Barbara Meister</w:t>
            </w:r>
            <w:r>
              <w:rPr>
                <w:szCs w:val="28"/>
              </w:rPr>
              <w:t xml:space="preserve">, </w:t>
            </w:r>
          </w:p>
          <w:p w:rsidR="00F6554D" w:rsidRPr="005B7F3F" w:rsidRDefault="00F6554D" w:rsidP="00A82D54">
            <w:pPr>
              <w:rPr>
                <w:szCs w:val="28"/>
              </w:rPr>
            </w:pPr>
            <w:r>
              <w:rPr>
                <w:szCs w:val="28"/>
              </w:rPr>
              <w:t>Monterey Bay Aquarium</w:t>
            </w:r>
          </w:p>
        </w:tc>
        <w:tc>
          <w:tcPr>
            <w:tcW w:w="2250" w:type="dxa"/>
            <w:vAlign w:val="center"/>
          </w:tcPr>
          <w:p w:rsidR="00F6554D" w:rsidRPr="005B7F3F" w:rsidRDefault="00375966" w:rsidP="00375966">
            <w:pPr>
              <w:rPr>
                <w:szCs w:val="28"/>
              </w:rPr>
            </w:pPr>
            <w:r>
              <w:rPr>
                <w:szCs w:val="28"/>
              </w:rPr>
              <w:t xml:space="preserve">Gary </w:t>
            </w:r>
            <w:proofErr w:type="spellStart"/>
            <w:r>
              <w:rPr>
                <w:szCs w:val="28"/>
              </w:rPr>
              <w:t>Cursio</w:t>
            </w:r>
            <w:proofErr w:type="spellEnd"/>
          </w:p>
        </w:tc>
        <w:tc>
          <w:tcPr>
            <w:tcW w:w="900" w:type="dxa"/>
            <w:vAlign w:val="center"/>
          </w:tcPr>
          <w:p w:rsidR="00F6554D" w:rsidRDefault="00F6554D" w:rsidP="00A82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Agriculture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>Monterey County Farm Bureau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Norm Groot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Kurt Gollnick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 w:rsidRPr="005B7F3F">
              <w:rPr>
                <w:szCs w:val="28"/>
              </w:rPr>
              <w:t>Education</w:t>
            </w:r>
          </w:p>
        </w:tc>
        <w:tc>
          <w:tcPr>
            <w:tcW w:w="44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 xml:space="preserve">Monterey County Office of </w:t>
            </w:r>
            <w:r w:rsidRPr="005B7F3F">
              <w:rPr>
                <w:szCs w:val="28"/>
              </w:rPr>
              <w:t>Education</w:t>
            </w:r>
          </w:p>
        </w:tc>
        <w:tc>
          <w:tcPr>
            <w:tcW w:w="2610" w:type="dxa"/>
            <w:vAlign w:val="center"/>
          </w:tcPr>
          <w:p w:rsidR="00A733A9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Joshua Jorn</w:t>
            </w:r>
            <w:r>
              <w:rPr>
                <w:szCs w:val="28"/>
              </w:rPr>
              <w:t xml:space="preserve">, </w:t>
            </w:r>
          </w:p>
          <w:p w:rsidR="00A733A9" w:rsidRPr="005B7F3F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>Traffic Safety Officer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Ruben Parra</w:t>
            </w:r>
          </w:p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Patrick Deberdt</w:t>
            </w:r>
          </w:p>
        </w:tc>
        <w:tc>
          <w:tcPr>
            <w:tcW w:w="900" w:type="dxa"/>
            <w:vAlign w:val="center"/>
          </w:tcPr>
          <w:p w:rsidR="00A733A9" w:rsidRPr="005B7F3F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 xml:space="preserve">Additional rep:  South County </w:t>
            </w:r>
          </w:p>
        </w:tc>
        <w:tc>
          <w:tcPr>
            <w:tcW w:w="4410" w:type="dxa"/>
            <w:vAlign w:val="center"/>
          </w:tcPr>
          <w:p w:rsidR="00F6554D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 xml:space="preserve">Southern Monterey County </w:t>
            </w:r>
          </w:p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Rural Community Coalition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Paula Getzelman</w:t>
            </w:r>
          </w:p>
        </w:tc>
        <w:tc>
          <w:tcPr>
            <w:tcW w:w="2250" w:type="dxa"/>
            <w:vAlign w:val="center"/>
          </w:tcPr>
          <w:p w:rsidR="00A733A9" w:rsidRPr="005B7F3F" w:rsidRDefault="00F92F92" w:rsidP="00464DEB">
            <w:pPr>
              <w:rPr>
                <w:szCs w:val="28"/>
              </w:rPr>
            </w:pPr>
            <w:r>
              <w:t>Carol Kenyon</w:t>
            </w:r>
          </w:p>
        </w:tc>
        <w:tc>
          <w:tcPr>
            <w:tcW w:w="900" w:type="dxa"/>
            <w:vAlign w:val="center"/>
          </w:tcPr>
          <w:p w:rsidR="00A733A9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733A9" w:rsidRPr="005B7F3F" w:rsidTr="00F6554D">
        <w:trPr>
          <w:trHeight w:val="576"/>
        </w:trPr>
        <w:tc>
          <w:tcPr>
            <w:tcW w:w="3528" w:type="dxa"/>
            <w:vAlign w:val="center"/>
          </w:tcPr>
          <w:p w:rsidR="00A733A9" w:rsidRPr="005B7F3F" w:rsidRDefault="00A733A9" w:rsidP="00A82D54">
            <w:pPr>
              <w:rPr>
                <w:szCs w:val="28"/>
              </w:rPr>
            </w:pPr>
            <w:r>
              <w:rPr>
                <w:szCs w:val="28"/>
              </w:rPr>
              <w:t>Additional rep:  Latino Organization</w:t>
            </w:r>
          </w:p>
        </w:tc>
        <w:tc>
          <w:tcPr>
            <w:tcW w:w="4410" w:type="dxa"/>
            <w:vAlign w:val="center"/>
          </w:tcPr>
          <w:p w:rsidR="00EE79C4" w:rsidRPr="005B7F3F" w:rsidRDefault="00EE79C4" w:rsidP="00464DEB">
            <w:pPr>
              <w:rPr>
                <w:szCs w:val="28"/>
              </w:rPr>
            </w:pPr>
            <w:r>
              <w:t>LULAC Salinas Council #2055</w:t>
            </w:r>
          </w:p>
        </w:tc>
        <w:tc>
          <w:tcPr>
            <w:tcW w:w="261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 w:rsidRPr="005B7F3F">
              <w:rPr>
                <w:szCs w:val="28"/>
              </w:rPr>
              <w:t>Chris Barrera</w:t>
            </w:r>
          </w:p>
        </w:tc>
        <w:tc>
          <w:tcPr>
            <w:tcW w:w="2250" w:type="dxa"/>
            <w:vAlign w:val="center"/>
          </w:tcPr>
          <w:p w:rsidR="00A733A9" w:rsidRPr="005B7F3F" w:rsidRDefault="00A733A9" w:rsidP="00464DEB">
            <w:pPr>
              <w:rPr>
                <w:szCs w:val="28"/>
              </w:rPr>
            </w:pPr>
            <w:r>
              <w:rPr>
                <w:szCs w:val="28"/>
              </w:rPr>
              <w:t>Pending</w:t>
            </w:r>
          </w:p>
        </w:tc>
        <w:tc>
          <w:tcPr>
            <w:tcW w:w="900" w:type="dxa"/>
            <w:vAlign w:val="center"/>
          </w:tcPr>
          <w:p w:rsidR="00A733A9" w:rsidRDefault="00A733A9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0C9D" w:rsidRPr="005B7F3F" w:rsidTr="00F6554D">
        <w:trPr>
          <w:trHeight w:val="576"/>
        </w:trPr>
        <w:tc>
          <w:tcPr>
            <w:tcW w:w="3528" w:type="dxa"/>
            <w:vAlign w:val="center"/>
          </w:tcPr>
          <w:p w:rsidR="00280C9D" w:rsidRDefault="00280C9D" w:rsidP="00280C9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Additional rep:  North County</w:t>
            </w:r>
          </w:p>
        </w:tc>
        <w:tc>
          <w:tcPr>
            <w:tcW w:w="4410" w:type="dxa"/>
            <w:vAlign w:val="center"/>
          </w:tcPr>
          <w:p w:rsidR="00280C9D" w:rsidRDefault="00394284" w:rsidP="00394284">
            <w:r>
              <w:t>N</w:t>
            </w:r>
            <w:r w:rsidR="00E756E3">
              <w:t>/</w:t>
            </w:r>
            <w:r>
              <w:t>A</w:t>
            </w:r>
          </w:p>
        </w:tc>
        <w:tc>
          <w:tcPr>
            <w:tcW w:w="2610" w:type="dxa"/>
            <w:vAlign w:val="center"/>
          </w:tcPr>
          <w:p w:rsidR="00280C9D" w:rsidRPr="005B7F3F" w:rsidRDefault="00E756E3" w:rsidP="00464DEB">
            <w:pPr>
              <w:rPr>
                <w:szCs w:val="28"/>
              </w:rPr>
            </w:pPr>
            <w:r>
              <w:rPr>
                <w:szCs w:val="28"/>
              </w:rPr>
              <w:t>Ron Rader</w:t>
            </w:r>
          </w:p>
        </w:tc>
        <w:tc>
          <w:tcPr>
            <w:tcW w:w="2250" w:type="dxa"/>
            <w:vAlign w:val="center"/>
          </w:tcPr>
          <w:p w:rsidR="00280C9D" w:rsidRDefault="00EC2953" w:rsidP="00EC2953">
            <w:pPr>
              <w:rPr>
                <w:szCs w:val="28"/>
              </w:rPr>
            </w:pPr>
            <w:r>
              <w:rPr>
                <w:szCs w:val="28"/>
              </w:rPr>
              <w:t>Scott Freeman</w:t>
            </w:r>
          </w:p>
        </w:tc>
        <w:tc>
          <w:tcPr>
            <w:tcW w:w="900" w:type="dxa"/>
            <w:vAlign w:val="center"/>
          </w:tcPr>
          <w:p w:rsidR="00280C9D" w:rsidRDefault="00280C9D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0C9D" w:rsidRPr="005B7F3F" w:rsidTr="00F6554D">
        <w:trPr>
          <w:trHeight w:val="576"/>
        </w:trPr>
        <w:tc>
          <w:tcPr>
            <w:tcW w:w="3528" w:type="dxa"/>
            <w:vAlign w:val="center"/>
          </w:tcPr>
          <w:p w:rsidR="00280C9D" w:rsidRDefault="00280C9D" w:rsidP="00280C9D">
            <w:pPr>
              <w:rPr>
                <w:szCs w:val="28"/>
              </w:rPr>
            </w:pPr>
            <w:r>
              <w:rPr>
                <w:szCs w:val="28"/>
              </w:rPr>
              <w:t>Additional rep:  Pedestrian</w:t>
            </w:r>
          </w:p>
        </w:tc>
        <w:tc>
          <w:tcPr>
            <w:tcW w:w="4410" w:type="dxa"/>
            <w:vAlign w:val="center"/>
          </w:tcPr>
          <w:p w:rsidR="00280C9D" w:rsidRDefault="00280C9D" w:rsidP="00280C9D">
            <w:r>
              <w:t>Pending</w:t>
            </w:r>
          </w:p>
        </w:tc>
        <w:tc>
          <w:tcPr>
            <w:tcW w:w="2610" w:type="dxa"/>
            <w:vAlign w:val="center"/>
          </w:tcPr>
          <w:p w:rsidR="00280C9D" w:rsidRPr="005B7F3F" w:rsidRDefault="00280C9D" w:rsidP="00464DEB">
            <w:pPr>
              <w:rPr>
                <w:szCs w:val="28"/>
              </w:rPr>
            </w:pPr>
            <w:r>
              <w:t>Pending</w:t>
            </w:r>
          </w:p>
        </w:tc>
        <w:tc>
          <w:tcPr>
            <w:tcW w:w="2250" w:type="dxa"/>
            <w:vAlign w:val="center"/>
          </w:tcPr>
          <w:p w:rsidR="00280C9D" w:rsidRDefault="00280C9D" w:rsidP="00464DEB">
            <w:pPr>
              <w:rPr>
                <w:szCs w:val="28"/>
              </w:rPr>
            </w:pPr>
            <w:r>
              <w:t>Pending</w:t>
            </w:r>
          </w:p>
        </w:tc>
        <w:tc>
          <w:tcPr>
            <w:tcW w:w="900" w:type="dxa"/>
            <w:vAlign w:val="center"/>
          </w:tcPr>
          <w:p w:rsidR="00280C9D" w:rsidRDefault="00280C9D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0C9D" w:rsidRPr="005B7F3F" w:rsidTr="00F6554D">
        <w:trPr>
          <w:trHeight w:val="576"/>
        </w:trPr>
        <w:tc>
          <w:tcPr>
            <w:tcW w:w="3528" w:type="dxa"/>
            <w:vAlign w:val="center"/>
          </w:tcPr>
          <w:p w:rsidR="00280C9D" w:rsidRDefault="00280C9D" w:rsidP="00280C9D">
            <w:pPr>
              <w:rPr>
                <w:szCs w:val="28"/>
              </w:rPr>
            </w:pPr>
            <w:r>
              <w:rPr>
                <w:szCs w:val="28"/>
              </w:rPr>
              <w:t>Additional rep:  Youth/College</w:t>
            </w:r>
          </w:p>
        </w:tc>
        <w:tc>
          <w:tcPr>
            <w:tcW w:w="4410" w:type="dxa"/>
            <w:vAlign w:val="center"/>
          </w:tcPr>
          <w:p w:rsidR="000C2AD6" w:rsidRDefault="000C2AD6" w:rsidP="000C2AD6"/>
          <w:p w:rsidR="00280C9D" w:rsidRDefault="000C2AD6" w:rsidP="000C2AD6">
            <w:r>
              <w:t xml:space="preserve">N/A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610" w:type="dxa"/>
            <w:vAlign w:val="center"/>
          </w:tcPr>
          <w:p w:rsidR="00280C9D" w:rsidRPr="005B7F3F" w:rsidRDefault="000C2AD6" w:rsidP="00464DEB">
            <w:pPr>
              <w:rPr>
                <w:szCs w:val="28"/>
              </w:rPr>
            </w:pPr>
            <w:r>
              <w:t xml:space="preserve">Anthony Tomas Rocha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250" w:type="dxa"/>
            <w:vAlign w:val="center"/>
          </w:tcPr>
          <w:p w:rsidR="00280C9D" w:rsidRDefault="00280C9D" w:rsidP="00464DEB">
            <w:pPr>
              <w:rPr>
                <w:szCs w:val="28"/>
              </w:rPr>
            </w:pPr>
            <w:r>
              <w:t>Pending</w:t>
            </w:r>
          </w:p>
        </w:tc>
        <w:tc>
          <w:tcPr>
            <w:tcW w:w="900" w:type="dxa"/>
            <w:vAlign w:val="center"/>
          </w:tcPr>
          <w:p w:rsidR="00280C9D" w:rsidRDefault="00280C9D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318B3" w:rsidRPr="005B7F3F" w:rsidTr="00F6554D">
        <w:trPr>
          <w:trHeight w:val="576"/>
        </w:trPr>
        <w:tc>
          <w:tcPr>
            <w:tcW w:w="3528" w:type="dxa"/>
            <w:vAlign w:val="center"/>
          </w:tcPr>
          <w:p w:rsidR="000318B3" w:rsidRDefault="000318B3" w:rsidP="000318B3">
            <w:pPr>
              <w:rPr>
                <w:szCs w:val="28"/>
              </w:rPr>
            </w:pPr>
            <w:r>
              <w:rPr>
                <w:szCs w:val="28"/>
              </w:rPr>
              <w:t>Additional rep:  Construction</w:t>
            </w:r>
          </w:p>
        </w:tc>
        <w:tc>
          <w:tcPr>
            <w:tcW w:w="4410" w:type="dxa"/>
            <w:vAlign w:val="center"/>
          </w:tcPr>
          <w:p w:rsidR="000318B3" w:rsidRDefault="00BE4340" w:rsidP="00BE4340">
            <w:r w:rsidRPr="00BE4340">
              <w:t>Carpenters Union Local 505/605</w:t>
            </w:r>
          </w:p>
        </w:tc>
        <w:tc>
          <w:tcPr>
            <w:tcW w:w="2610" w:type="dxa"/>
            <w:vAlign w:val="center"/>
          </w:tcPr>
          <w:p w:rsidR="000318B3" w:rsidRDefault="000318B3" w:rsidP="00464DEB">
            <w:r>
              <w:t>Sean Hebard</w:t>
            </w:r>
          </w:p>
        </w:tc>
        <w:tc>
          <w:tcPr>
            <w:tcW w:w="2250" w:type="dxa"/>
            <w:vAlign w:val="center"/>
          </w:tcPr>
          <w:p w:rsidR="000318B3" w:rsidRDefault="000318B3" w:rsidP="000318B3">
            <w:r>
              <w:t xml:space="preserve">Keith Severson </w:t>
            </w:r>
          </w:p>
        </w:tc>
        <w:tc>
          <w:tcPr>
            <w:tcW w:w="900" w:type="dxa"/>
            <w:vAlign w:val="center"/>
          </w:tcPr>
          <w:p w:rsidR="000318B3" w:rsidRDefault="000318B3" w:rsidP="00D4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621AA6" w:rsidRPr="005B7F3F" w:rsidRDefault="00621AA6" w:rsidP="009754D3">
      <w:pPr>
        <w:rPr>
          <w:szCs w:val="28"/>
        </w:rPr>
      </w:pPr>
    </w:p>
    <w:sectPr w:rsidR="00621AA6" w:rsidRPr="005B7F3F" w:rsidSect="00F6554D">
      <w:headerReference w:type="default" r:id="rId8"/>
      <w:pgSz w:w="15840" w:h="12240" w:orient="landscape"/>
      <w:pgMar w:top="864" w:right="1152" w:bottom="576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D3" w:rsidRDefault="009754D3" w:rsidP="009754D3">
      <w:pPr>
        <w:spacing w:after="0" w:line="240" w:lineRule="auto"/>
      </w:pPr>
      <w:r>
        <w:separator/>
      </w:r>
    </w:p>
  </w:endnote>
  <w:endnote w:type="continuationSeparator" w:id="0">
    <w:p w:rsidR="009754D3" w:rsidRDefault="009754D3" w:rsidP="0097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D3" w:rsidRDefault="009754D3" w:rsidP="009754D3">
      <w:pPr>
        <w:spacing w:after="0" w:line="240" w:lineRule="auto"/>
      </w:pPr>
      <w:r>
        <w:separator/>
      </w:r>
    </w:p>
  </w:footnote>
  <w:footnote w:type="continuationSeparator" w:id="0">
    <w:p w:rsidR="009754D3" w:rsidRDefault="009754D3" w:rsidP="0097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1D1B11" w:themeColor="background2" w:themeShade="1A"/>
        <w:sz w:val="28"/>
        <w:szCs w:val="32"/>
      </w:rPr>
      <w:alias w:val="Title"/>
      <w:id w:val="-888957183"/>
      <w:placeholder>
        <w:docPart w:val="02A5ED3EEC6E4DB7B5EAC47F5AC5C0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54D3" w:rsidRDefault="000C2A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1D1B11" w:themeColor="background2" w:themeShade="1A"/>
            <w:sz w:val="28"/>
            <w:szCs w:val="32"/>
          </w:rPr>
          <w:t>eXcellent Transportation Oversight Committee</w:t>
        </w:r>
      </w:p>
    </w:sdtContent>
  </w:sdt>
  <w:p w:rsidR="009754D3" w:rsidRDefault="009754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87C"/>
    <w:multiLevelType w:val="hybridMultilevel"/>
    <w:tmpl w:val="4158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33CC"/>
    <w:multiLevelType w:val="hybridMultilevel"/>
    <w:tmpl w:val="B8D8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D3"/>
    <w:rsid w:val="000318B3"/>
    <w:rsid w:val="000B68F4"/>
    <w:rsid w:val="000C2AD6"/>
    <w:rsid w:val="000D2F36"/>
    <w:rsid w:val="0016303C"/>
    <w:rsid w:val="00186E24"/>
    <w:rsid w:val="001A453A"/>
    <w:rsid w:val="001B0A99"/>
    <w:rsid w:val="00280C9D"/>
    <w:rsid w:val="00375966"/>
    <w:rsid w:val="00394284"/>
    <w:rsid w:val="003A1DB8"/>
    <w:rsid w:val="003C0735"/>
    <w:rsid w:val="003F47AA"/>
    <w:rsid w:val="00464DEB"/>
    <w:rsid w:val="004F6E0B"/>
    <w:rsid w:val="00581F01"/>
    <w:rsid w:val="005B7F3F"/>
    <w:rsid w:val="005D1428"/>
    <w:rsid w:val="00621AA6"/>
    <w:rsid w:val="006C63A4"/>
    <w:rsid w:val="007623BD"/>
    <w:rsid w:val="00793576"/>
    <w:rsid w:val="007D13AA"/>
    <w:rsid w:val="007D22DC"/>
    <w:rsid w:val="007E378A"/>
    <w:rsid w:val="007E72EF"/>
    <w:rsid w:val="0082188E"/>
    <w:rsid w:val="00893CCD"/>
    <w:rsid w:val="008E7415"/>
    <w:rsid w:val="00926CE8"/>
    <w:rsid w:val="00931FDD"/>
    <w:rsid w:val="00956845"/>
    <w:rsid w:val="009754D3"/>
    <w:rsid w:val="009D0222"/>
    <w:rsid w:val="00A0396B"/>
    <w:rsid w:val="00A733A9"/>
    <w:rsid w:val="00A73DDB"/>
    <w:rsid w:val="00A834BD"/>
    <w:rsid w:val="00AC7AEC"/>
    <w:rsid w:val="00BE4340"/>
    <w:rsid w:val="00C04C98"/>
    <w:rsid w:val="00C90DB5"/>
    <w:rsid w:val="00CD4306"/>
    <w:rsid w:val="00D463FE"/>
    <w:rsid w:val="00D91372"/>
    <w:rsid w:val="00E57624"/>
    <w:rsid w:val="00E756E3"/>
    <w:rsid w:val="00E769AC"/>
    <w:rsid w:val="00EC2953"/>
    <w:rsid w:val="00EE79C4"/>
    <w:rsid w:val="00F6554D"/>
    <w:rsid w:val="00F92F92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D3"/>
  </w:style>
  <w:style w:type="paragraph" w:styleId="Footer">
    <w:name w:val="footer"/>
    <w:basedOn w:val="Normal"/>
    <w:link w:val="FooterChar"/>
    <w:uiPriority w:val="99"/>
    <w:unhideWhenUsed/>
    <w:rsid w:val="0097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D3"/>
  </w:style>
  <w:style w:type="paragraph" w:styleId="ListParagraph">
    <w:name w:val="List Paragraph"/>
    <w:basedOn w:val="Normal"/>
    <w:uiPriority w:val="34"/>
    <w:qFormat/>
    <w:rsid w:val="009754D3"/>
    <w:pPr>
      <w:ind w:left="720"/>
      <w:contextualSpacing/>
    </w:pPr>
  </w:style>
  <w:style w:type="table" w:styleId="TableGrid">
    <w:name w:val="Table Grid"/>
    <w:basedOn w:val="TableNormal"/>
    <w:uiPriority w:val="59"/>
    <w:rsid w:val="009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D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D3"/>
  </w:style>
  <w:style w:type="paragraph" w:styleId="Footer">
    <w:name w:val="footer"/>
    <w:basedOn w:val="Normal"/>
    <w:link w:val="FooterChar"/>
    <w:uiPriority w:val="99"/>
    <w:unhideWhenUsed/>
    <w:rsid w:val="0097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D3"/>
  </w:style>
  <w:style w:type="paragraph" w:styleId="ListParagraph">
    <w:name w:val="List Paragraph"/>
    <w:basedOn w:val="Normal"/>
    <w:uiPriority w:val="34"/>
    <w:qFormat/>
    <w:rsid w:val="009754D3"/>
    <w:pPr>
      <w:ind w:left="720"/>
      <w:contextualSpacing/>
    </w:pPr>
  </w:style>
  <w:style w:type="table" w:styleId="TableGrid">
    <w:name w:val="Table Grid"/>
    <w:basedOn w:val="TableNormal"/>
    <w:uiPriority w:val="59"/>
    <w:rsid w:val="009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D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5ED3EEC6E4DB7B5EAC47F5AC5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3242-CAFF-460E-B523-BED60A3232E9}"/>
      </w:docPartPr>
      <w:docPartBody>
        <w:p w:rsidR="006E21C7" w:rsidRDefault="00D408C8" w:rsidP="00D408C8">
          <w:pPr>
            <w:pStyle w:val="02A5ED3EEC6E4DB7B5EAC47F5AC5C0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8"/>
    <w:rsid w:val="006E21C7"/>
    <w:rsid w:val="00D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5ED3EEC6E4DB7B5EAC47F5AC5C027">
    <w:name w:val="02A5ED3EEC6E4DB7B5EAC47F5AC5C027"/>
    <w:rsid w:val="00D408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5ED3EEC6E4DB7B5EAC47F5AC5C027">
    <w:name w:val="02A5ED3EEC6E4DB7B5EAC47F5AC5C027"/>
    <w:rsid w:val="00D40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eXcellent Transportation Oversight Committee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eXcellent Transportation Oversight Committee</dc:title>
  <dc:creator>Theresa Wright</dc:creator>
  <cp:lastModifiedBy>Mari</cp:lastModifiedBy>
  <cp:revision>2</cp:revision>
  <cp:lastPrinted>2017-04-17T16:46:00Z</cp:lastPrinted>
  <dcterms:created xsi:type="dcterms:W3CDTF">2017-06-12T22:21:00Z</dcterms:created>
  <dcterms:modified xsi:type="dcterms:W3CDTF">2017-06-12T22:21:00Z</dcterms:modified>
</cp:coreProperties>
</file>